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EB2" w:rsidRDefault="000F18F3">
      <w:r>
        <w:rPr>
          <w:noProof/>
        </w:rPr>
        <w:drawing>
          <wp:inline distT="0" distB="0" distL="0" distR="0">
            <wp:extent cx="1524000" cy="590550"/>
            <wp:effectExtent l="0" t="0" r="0" b="0"/>
            <wp:docPr id="1"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 cstate="screen">
                      <a:extLst/>
                    </a:blip>
                    <a:stretch>
                      <a:fillRect/>
                    </a:stretch>
                  </pic:blipFill>
                  <pic:spPr>
                    <a:xfrm>
                      <a:off x="0" y="0"/>
                      <a:ext cx="1524000" cy="590550"/>
                    </a:xfrm>
                    <a:prstGeom prst="rect">
                      <a:avLst/>
                    </a:prstGeom>
                  </pic:spPr>
                </pic:pic>
              </a:graphicData>
            </a:graphic>
          </wp:inline>
        </w:drawing>
      </w:r>
    </w:p>
    <w:p w:rsidR="001F5EB2" w:rsidRPr="000F18F3" w:rsidRDefault="000F18F3">
      <w:pPr>
        <w:spacing w:after="0" w:line="240" w:lineRule="auto"/>
        <w:rPr>
          <w:rFonts w:ascii="Times New Roman" w:hAnsi="Times New Roman" w:cs="Times New Roman"/>
          <w:sz w:val="24"/>
          <w:szCs w:val="24"/>
        </w:rPr>
      </w:pPr>
      <w:r w:rsidRPr="000F18F3">
        <w:rPr>
          <w:rFonts w:ascii="Times New Roman" w:hAnsi="Times New Roman" w:cs="Times New Roman"/>
          <w:color w:val="000000"/>
          <w:sz w:val="24"/>
          <w:szCs w:val="24"/>
        </w:rPr>
        <w:t>Job Description</w:t>
      </w:r>
    </w:p>
    <w:p w:rsidR="001F5EB2" w:rsidRPr="000F18F3" w:rsidRDefault="000F18F3">
      <w:pPr>
        <w:spacing w:before="180" w:after="0" w:line="240" w:lineRule="auto"/>
        <w:jc w:val="both"/>
        <w:rPr>
          <w:rFonts w:ascii="Times New Roman" w:hAnsi="Times New Roman" w:cs="Times New Roman"/>
          <w:sz w:val="24"/>
          <w:szCs w:val="24"/>
        </w:rPr>
      </w:pPr>
      <w:r w:rsidRPr="000F18F3">
        <w:rPr>
          <w:rFonts w:ascii="Times New Roman" w:hAnsi="Times New Roman" w:cs="Times New Roman"/>
          <w:b/>
          <w:color w:val="000000"/>
          <w:sz w:val="24"/>
          <w:szCs w:val="24"/>
        </w:rPr>
        <w:t xml:space="preserve">Job Title: </w:t>
      </w:r>
      <w:r w:rsidRPr="000F18F3">
        <w:rPr>
          <w:rFonts w:ascii="Times New Roman" w:hAnsi="Times New Roman" w:cs="Times New Roman"/>
          <w:color w:val="000000"/>
          <w:sz w:val="24"/>
          <w:szCs w:val="24"/>
        </w:rPr>
        <w:t>Pricing Analyst</w:t>
      </w:r>
    </w:p>
    <w:p w:rsidR="001F5EB2" w:rsidRPr="000F18F3" w:rsidRDefault="000F18F3">
      <w:pPr>
        <w:spacing w:after="0" w:line="240" w:lineRule="auto"/>
        <w:jc w:val="both"/>
        <w:rPr>
          <w:rFonts w:ascii="Times New Roman" w:hAnsi="Times New Roman" w:cs="Times New Roman"/>
          <w:sz w:val="24"/>
          <w:szCs w:val="24"/>
        </w:rPr>
      </w:pPr>
      <w:r w:rsidRPr="000F18F3">
        <w:rPr>
          <w:rFonts w:ascii="Times New Roman" w:hAnsi="Times New Roman" w:cs="Times New Roman"/>
          <w:b/>
          <w:color w:val="000000"/>
          <w:sz w:val="24"/>
          <w:szCs w:val="24"/>
        </w:rPr>
        <w:t xml:space="preserve">Department: </w:t>
      </w:r>
      <w:r w:rsidRPr="000F18F3">
        <w:rPr>
          <w:rFonts w:ascii="Times New Roman" w:hAnsi="Times New Roman" w:cs="Times New Roman"/>
          <w:color w:val="000000"/>
          <w:sz w:val="24"/>
          <w:szCs w:val="24"/>
        </w:rPr>
        <w:t>Pricing Department</w:t>
      </w:r>
    </w:p>
    <w:p w:rsidR="001F5EB2" w:rsidRPr="000F18F3" w:rsidRDefault="000F18F3">
      <w:pPr>
        <w:spacing w:after="0" w:line="240" w:lineRule="auto"/>
        <w:jc w:val="both"/>
        <w:rPr>
          <w:rFonts w:ascii="Times New Roman" w:hAnsi="Times New Roman" w:cs="Times New Roman"/>
          <w:sz w:val="24"/>
          <w:szCs w:val="24"/>
        </w:rPr>
      </w:pPr>
      <w:r w:rsidRPr="000F18F3">
        <w:rPr>
          <w:rFonts w:ascii="Times New Roman" w:hAnsi="Times New Roman" w:cs="Times New Roman"/>
          <w:b/>
          <w:color w:val="000000"/>
          <w:sz w:val="24"/>
          <w:szCs w:val="24"/>
        </w:rPr>
        <w:t xml:space="preserve">Supervisor: </w:t>
      </w:r>
      <w:r w:rsidRPr="000F18F3">
        <w:rPr>
          <w:rFonts w:ascii="Times New Roman" w:hAnsi="Times New Roman" w:cs="Times New Roman"/>
          <w:color w:val="000000"/>
          <w:sz w:val="24"/>
          <w:szCs w:val="24"/>
        </w:rPr>
        <w:t>EC VP of Sales &amp; Marketing</w:t>
      </w:r>
    </w:p>
    <w:p w:rsidR="00AB1957" w:rsidRDefault="00AB1957">
      <w:pPr>
        <w:spacing w:after="180" w:line="240" w:lineRule="auto"/>
        <w:rPr>
          <w:rFonts w:ascii="Times New Roman" w:hAnsi="Times New Roman" w:cs="Times New Roman"/>
          <w:b/>
          <w:color w:val="000000"/>
          <w:sz w:val="24"/>
          <w:szCs w:val="24"/>
        </w:rPr>
      </w:pPr>
    </w:p>
    <w:p w:rsidR="001F5EB2" w:rsidRPr="000F18F3" w:rsidRDefault="000F18F3">
      <w:pPr>
        <w:spacing w:after="180" w:line="240" w:lineRule="auto"/>
        <w:rPr>
          <w:rFonts w:ascii="Times New Roman" w:hAnsi="Times New Roman" w:cs="Times New Roman"/>
          <w:sz w:val="24"/>
          <w:szCs w:val="24"/>
        </w:rPr>
      </w:pPr>
      <w:r w:rsidRPr="000F18F3">
        <w:rPr>
          <w:rFonts w:ascii="Times New Roman" w:hAnsi="Times New Roman" w:cs="Times New Roman"/>
          <w:b/>
          <w:color w:val="000000"/>
          <w:sz w:val="24"/>
          <w:szCs w:val="24"/>
        </w:rPr>
        <w:t>Summary</w:t>
      </w:r>
    </w:p>
    <w:p w:rsidR="001F5EB2" w:rsidRPr="000F18F3" w:rsidRDefault="000F18F3">
      <w:pPr>
        <w:spacing w:after="0" w:line="240" w:lineRule="auto"/>
        <w:rPr>
          <w:rFonts w:ascii="Times New Roman" w:hAnsi="Times New Roman" w:cs="Times New Roman"/>
          <w:sz w:val="24"/>
          <w:szCs w:val="24"/>
        </w:rPr>
      </w:pPr>
      <w:r w:rsidRPr="000F18F3">
        <w:rPr>
          <w:rFonts w:ascii="Times New Roman" w:hAnsi="Times New Roman" w:cs="Times New Roman"/>
          <w:color w:val="000000"/>
          <w:sz w:val="24"/>
          <w:szCs w:val="24"/>
        </w:rPr>
        <w:t>Primarily responsible for being the main point of contact to deal with all requests and disputes related to any service contracts with the carriers.</w:t>
      </w:r>
    </w:p>
    <w:p w:rsidR="001F5EB2" w:rsidRPr="000F18F3" w:rsidRDefault="000F18F3">
      <w:pPr>
        <w:spacing w:after="180" w:line="240" w:lineRule="auto"/>
        <w:rPr>
          <w:rFonts w:ascii="Times New Roman" w:hAnsi="Times New Roman" w:cs="Times New Roman"/>
          <w:sz w:val="24"/>
          <w:szCs w:val="24"/>
        </w:rPr>
      </w:pPr>
      <w:r w:rsidRPr="000F18F3">
        <w:rPr>
          <w:rFonts w:ascii="Times New Roman" w:hAnsi="Times New Roman" w:cs="Times New Roman"/>
          <w:b/>
          <w:color w:val="000000"/>
          <w:sz w:val="24"/>
          <w:szCs w:val="24"/>
        </w:rPr>
        <w:t>Company Overview</w:t>
      </w:r>
      <w:r w:rsidRPr="000F18F3">
        <w:rPr>
          <w:rFonts w:ascii="Times New Roman" w:hAnsi="Times New Roman" w:cs="Times New Roman"/>
          <w:color w:val="000000"/>
          <w:sz w:val="24"/>
          <w:szCs w:val="24"/>
        </w:rPr>
        <w:t xml:space="preserve"> Established in 1981, OEC Group is one of the leading NVOCC freight forwarding companies. With headquarters located in Taipei, Taiwan, as well as regional headquarters in New York and branches throughout Asia, North America and Europe; OEC Group enjoys a strong position in a rapidly growing market. </w:t>
      </w:r>
    </w:p>
    <w:p w:rsidR="001F5EB2" w:rsidRPr="000F18F3" w:rsidRDefault="000F18F3">
      <w:pPr>
        <w:spacing w:before="180" w:after="180" w:line="240" w:lineRule="auto"/>
        <w:rPr>
          <w:rFonts w:ascii="Times New Roman" w:hAnsi="Times New Roman" w:cs="Times New Roman"/>
          <w:sz w:val="24"/>
          <w:szCs w:val="24"/>
        </w:rPr>
      </w:pPr>
      <w:r w:rsidRPr="000F18F3">
        <w:rPr>
          <w:rFonts w:ascii="Times New Roman" w:hAnsi="Times New Roman" w:cs="Times New Roman"/>
          <w:b/>
          <w:color w:val="000000"/>
          <w:sz w:val="24"/>
          <w:szCs w:val="24"/>
        </w:rPr>
        <w:t>Essential Duties and Responsibilities</w:t>
      </w:r>
      <w:r w:rsidRPr="000F18F3">
        <w:rPr>
          <w:rFonts w:ascii="Times New Roman" w:hAnsi="Times New Roman" w:cs="Times New Roman"/>
          <w:color w:val="000000"/>
          <w:sz w:val="24"/>
          <w:szCs w:val="24"/>
        </w:rPr>
        <w:t xml:space="preserve"> include the following. Other duties may be assigned.</w:t>
      </w:r>
    </w:p>
    <w:p w:rsidR="001F5EB2" w:rsidRPr="000F18F3" w:rsidRDefault="000F18F3">
      <w:pPr>
        <w:spacing w:after="0" w:line="240" w:lineRule="auto"/>
        <w:rPr>
          <w:rFonts w:ascii="Times New Roman" w:hAnsi="Times New Roman" w:cs="Times New Roman"/>
          <w:sz w:val="24"/>
          <w:szCs w:val="24"/>
        </w:rPr>
      </w:pPr>
      <w:r w:rsidRPr="000F18F3">
        <w:rPr>
          <w:rFonts w:ascii="Times New Roman" w:hAnsi="Times New Roman" w:cs="Times New Roman"/>
          <w:color w:val="000000"/>
          <w:sz w:val="24"/>
          <w:szCs w:val="24"/>
        </w:rPr>
        <w:t>Daily communication with the carriers regarding contract term maintenance, rate negotiation, space protection and any type of equipment dispute in general.</w:t>
      </w:r>
      <w:r w:rsidRPr="000F18F3">
        <w:rPr>
          <w:rFonts w:ascii="Times New Roman" w:hAnsi="Times New Roman" w:cs="Times New Roman"/>
          <w:color w:val="000000"/>
          <w:sz w:val="24"/>
          <w:szCs w:val="24"/>
        </w:rPr>
        <w:br/>
      </w:r>
      <w:r w:rsidRPr="000F18F3">
        <w:rPr>
          <w:rFonts w:ascii="Times New Roman" w:hAnsi="Times New Roman" w:cs="Times New Roman"/>
          <w:color w:val="000000"/>
          <w:sz w:val="24"/>
          <w:szCs w:val="24"/>
        </w:rPr>
        <w:br/>
        <w:t>Update the internal system of new/updated rates.</w:t>
      </w:r>
      <w:r w:rsidRPr="000F18F3">
        <w:rPr>
          <w:rFonts w:ascii="Times New Roman" w:hAnsi="Times New Roman" w:cs="Times New Roman"/>
          <w:color w:val="000000"/>
          <w:sz w:val="24"/>
          <w:szCs w:val="24"/>
        </w:rPr>
        <w:br/>
      </w:r>
      <w:r w:rsidRPr="000F18F3">
        <w:rPr>
          <w:rFonts w:ascii="Times New Roman" w:hAnsi="Times New Roman" w:cs="Times New Roman"/>
          <w:color w:val="000000"/>
          <w:sz w:val="24"/>
          <w:szCs w:val="24"/>
        </w:rPr>
        <w:br/>
        <w:t>Collaborate with the Sales Representatives for RFQ.</w:t>
      </w:r>
      <w:r w:rsidRPr="000F18F3">
        <w:rPr>
          <w:rFonts w:ascii="Times New Roman" w:hAnsi="Times New Roman" w:cs="Times New Roman"/>
          <w:color w:val="000000"/>
          <w:sz w:val="24"/>
          <w:szCs w:val="24"/>
        </w:rPr>
        <w:br/>
      </w:r>
      <w:r w:rsidRPr="000F18F3">
        <w:rPr>
          <w:rFonts w:ascii="Times New Roman" w:hAnsi="Times New Roman" w:cs="Times New Roman"/>
          <w:color w:val="000000"/>
          <w:sz w:val="24"/>
          <w:szCs w:val="24"/>
        </w:rPr>
        <w:br/>
        <w:t>Assist in resolving any billing, chassis, equipment disputes that arise from the Operations Department or Overseas offices.</w:t>
      </w:r>
      <w:r w:rsidRPr="000F18F3">
        <w:rPr>
          <w:rFonts w:ascii="Times New Roman" w:hAnsi="Times New Roman" w:cs="Times New Roman"/>
          <w:color w:val="000000"/>
          <w:sz w:val="24"/>
          <w:szCs w:val="24"/>
        </w:rPr>
        <w:br/>
      </w:r>
      <w:r w:rsidRPr="000F18F3">
        <w:rPr>
          <w:rFonts w:ascii="Times New Roman" w:hAnsi="Times New Roman" w:cs="Times New Roman"/>
          <w:color w:val="000000"/>
          <w:sz w:val="24"/>
          <w:szCs w:val="24"/>
        </w:rPr>
        <w:br/>
        <w:t xml:space="preserve">Review shipment history and research the customer's needs before signing any new contracts. </w:t>
      </w:r>
    </w:p>
    <w:p w:rsidR="001F5EB2" w:rsidRPr="000F18F3" w:rsidRDefault="000F18F3">
      <w:pPr>
        <w:spacing w:before="180" w:after="180" w:line="240" w:lineRule="auto"/>
        <w:rPr>
          <w:rFonts w:ascii="Times New Roman" w:hAnsi="Times New Roman" w:cs="Times New Roman"/>
          <w:sz w:val="24"/>
          <w:szCs w:val="24"/>
        </w:rPr>
      </w:pPr>
      <w:r w:rsidRPr="000F18F3">
        <w:rPr>
          <w:rFonts w:ascii="Times New Roman" w:hAnsi="Times New Roman" w:cs="Times New Roman"/>
          <w:b/>
          <w:color w:val="000000"/>
          <w:sz w:val="24"/>
          <w:szCs w:val="24"/>
        </w:rPr>
        <w:t>Supervisory Responsibilities</w:t>
      </w:r>
      <w:r w:rsidRPr="000F18F3">
        <w:rPr>
          <w:rFonts w:ascii="Times New Roman" w:hAnsi="Times New Roman" w:cs="Times New Roman"/>
          <w:color w:val="000000"/>
          <w:sz w:val="24"/>
          <w:szCs w:val="24"/>
        </w:rPr>
        <w:t xml:space="preserve"> </w:t>
      </w:r>
    </w:p>
    <w:p w:rsidR="001F5EB2" w:rsidRPr="000F18F3" w:rsidRDefault="000F18F3">
      <w:pPr>
        <w:spacing w:after="0" w:line="240" w:lineRule="auto"/>
        <w:rPr>
          <w:rFonts w:ascii="Times New Roman" w:hAnsi="Times New Roman" w:cs="Times New Roman"/>
          <w:sz w:val="24"/>
          <w:szCs w:val="24"/>
        </w:rPr>
      </w:pPr>
      <w:r w:rsidRPr="000F18F3">
        <w:rPr>
          <w:rFonts w:ascii="Times New Roman" w:hAnsi="Times New Roman" w:cs="Times New Roman"/>
          <w:color w:val="000000"/>
          <w:sz w:val="24"/>
          <w:szCs w:val="24"/>
        </w:rPr>
        <w:t>This job has no supervisory responsibilities.</w:t>
      </w:r>
    </w:p>
    <w:p w:rsidR="001F5EB2" w:rsidRPr="000F18F3" w:rsidRDefault="000F18F3">
      <w:pPr>
        <w:spacing w:before="180" w:after="180" w:line="240" w:lineRule="auto"/>
        <w:rPr>
          <w:rFonts w:ascii="Times New Roman" w:hAnsi="Times New Roman" w:cs="Times New Roman"/>
          <w:sz w:val="24"/>
          <w:szCs w:val="24"/>
        </w:rPr>
      </w:pPr>
      <w:r w:rsidRPr="000F18F3">
        <w:rPr>
          <w:rFonts w:ascii="Times New Roman" w:hAnsi="Times New Roman" w:cs="Times New Roman"/>
          <w:b/>
          <w:color w:val="000000"/>
          <w:sz w:val="24"/>
          <w:szCs w:val="24"/>
        </w:rPr>
        <w:t>Competencies</w:t>
      </w:r>
      <w:r w:rsidRPr="000F18F3">
        <w:rPr>
          <w:rFonts w:ascii="Times New Roman" w:hAnsi="Times New Roman" w:cs="Times New Roman"/>
          <w:color w:val="000000"/>
          <w:sz w:val="24"/>
          <w:szCs w:val="24"/>
        </w:rPr>
        <w:t xml:space="preserve"> </w:t>
      </w:r>
    </w:p>
    <w:p w:rsidR="001F5EB2" w:rsidRPr="000F18F3" w:rsidRDefault="000F18F3">
      <w:pPr>
        <w:spacing w:after="180" w:line="240" w:lineRule="auto"/>
        <w:rPr>
          <w:rFonts w:ascii="Times New Roman" w:hAnsi="Times New Roman" w:cs="Times New Roman"/>
          <w:sz w:val="24"/>
          <w:szCs w:val="24"/>
        </w:rPr>
      </w:pPr>
      <w:r w:rsidRPr="000F18F3">
        <w:rPr>
          <w:rFonts w:ascii="Times New Roman" w:hAnsi="Times New Roman" w:cs="Times New Roman"/>
          <w:color w:val="000000"/>
          <w:sz w:val="24"/>
          <w:szCs w:val="24"/>
        </w:rPr>
        <w:t>To perform the job successfully, an individual should demonstrate the following competencies:</w:t>
      </w:r>
    </w:p>
    <w:p w:rsidR="001F5EB2" w:rsidRPr="000F18F3" w:rsidRDefault="000F18F3">
      <w:pPr>
        <w:spacing w:before="180" w:after="180" w:line="240" w:lineRule="auto"/>
        <w:rPr>
          <w:rFonts w:ascii="Times New Roman" w:hAnsi="Times New Roman" w:cs="Times New Roman"/>
          <w:sz w:val="24"/>
          <w:szCs w:val="24"/>
        </w:rPr>
      </w:pPr>
      <w:r w:rsidRPr="000F18F3">
        <w:rPr>
          <w:rFonts w:ascii="Times New Roman" w:hAnsi="Times New Roman" w:cs="Times New Roman"/>
          <w:color w:val="000000"/>
          <w:sz w:val="24"/>
          <w:szCs w:val="24"/>
        </w:rPr>
        <w:t>Analytical - Synthesizes complex or diverse information; collects and researches data; uses intuition and experience to complement data; designs work flows and procedures.</w:t>
      </w:r>
    </w:p>
    <w:p w:rsidR="001F5EB2" w:rsidRPr="000F18F3" w:rsidRDefault="000F18F3">
      <w:pPr>
        <w:spacing w:before="180" w:after="180" w:line="240" w:lineRule="auto"/>
        <w:rPr>
          <w:rFonts w:ascii="Times New Roman" w:hAnsi="Times New Roman" w:cs="Times New Roman"/>
          <w:sz w:val="24"/>
          <w:szCs w:val="24"/>
        </w:rPr>
      </w:pPr>
      <w:r w:rsidRPr="000F18F3">
        <w:rPr>
          <w:rFonts w:ascii="Times New Roman" w:hAnsi="Times New Roman" w:cs="Times New Roman"/>
          <w:color w:val="000000"/>
          <w:sz w:val="24"/>
          <w:szCs w:val="24"/>
        </w:rPr>
        <w:t>Problem Solving - Identifies and resolves problems in a timely manner; gathers and analyzes information skillfully; develops alternative solutions; works well in group problem solving situations; uses reason even when dealing with emotional topics.</w:t>
      </w:r>
    </w:p>
    <w:p w:rsidR="001F5EB2" w:rsidRPr="000F18F3" w:rsidRDefault="000F18F3">
      <w:pPr>
        <w:spacing w:before="180" w:after="180" w:line="240" w:lineRule="auto"/>
        <w:rPr>
          <w:rFonts w:ascii="Times New Roman" w:hAnsi="Times New Roman" w:cs="Times New Roman"/>
          <w:sz w:val="24"/>
          <w:szCs w:val="24"/>
        </w:rPr>
      </w:pPr>
      <w:r w:rsidRPr="000F18F3">
        <w:rPr>
          <w:rFonts w:ascii="Times New Roman" w:hAnsi="Times New Roman" w:cs="Times New Roman"/>
          <w:color w:val="000000"/>
          <w:sz w:val="24"/>
          <w:szCs w:val="24"/>
        </w:rPr>
        <w:t>Communications - Expresses ideas and thoughts verbally; expresses ideas and thoughts in written form; exhibits good listening and comprehension; keeps others adequately informed; selects and uses appropriate communication methods.</w:t>
      </w:r>
    </w:p>
    <w:p w:rsidR="001F5EB2" w:rsidRPr="000F18F3" w:rsidRDefault="000F18F3">
      <w:pPr>
        <w:spacing w:before="180" w:after="180" w:line="240" w:lineRule="auto"/>
        <w:rPr>
          <w:rFonts w:ascii="Times New Roman" w:hAnsi="Times New Roman" w:cs="Times New Roman"/>
          <w:sz w:val="24"/>
          <w:szCs w:val="24"/>
        </w:rPr>
      </w:pPr>
      <w:r w:rsidRPr="000F18F3">
        <w:rPr>
          <w:rFonts w:ascii="Times New Roman" w:hAnsi="Times New Roman" w:cs="Times New Roman"/>
          <w:color w:val="000000"/>
          <w:sz w:val="24"/>
          <w:szCs w:val="24"/>
        </w:rPr>
        <w:lastRenderedPageBreak/>
        <w:t>Cooperation - Establishes and maintains effective relations; exhibits tact and consideration; offers assistance and support to co-workers; works cooperatively in group situations; works actively to resolve conflicts.</w:t>
      </w:r>
    </w:p>
    <w:p w:rsidR="001F5EB2" w:rsidRPr="000F18F3" w:rsidRDefault="000F18F3">
      <w:pPr>
        <w:spacing w:before="180" w:after="180" w:line="240" w:lineRule="auto"/>
        <w:rPr>
          <w:rFonts w:ascii="Times New Roman" w:hAnsi="Times New Roman" w:cs="Times New Roman"/>
          <w:sz w:val="24"/>
          <w:szCs w:val="24"/>
        </w:rPr>
      </w:pPr>
      <w:r w:rsidRPr="000F18F3">
        <w:rPr>
          <w:rFonts w:ascii="Times New Roman" w:hAnsi="Times New Roman" w:cs="Times New Roman"/>
          <w:color w:val="000000"/>
          <w:sz w:val="24"/>
          <w:szCs w:val="24"/>
        </w:rPr>
        <w:t>Business Acumen - Understands business implications of decisions; displays orientation to profitability; demonstrates knowledge of market and competition; aligns work with strategic goals.</w:t>
      </w:r>
    </w:p>
    <w:p w:rsidR="001F5EB2" w:rsidRPr="000F18F3" w:rsidRDefault="000F18F3">
      <w:pPr>
        <w:spacing w:before="180" w:after="180" w:line="240" w:lineRule="auto"/>
        <w:rPr>
          <w:rFonts w:ascii="Times New Roman" w:hAnsi="Times New Roman" w:cs="Times New Roman"/>
          <w:sz w:val="24"/>
          <w:szCs w:val="24"/>
        </w:rPr>
      </w:pPr>
      <w:r w:rsidRPr="000F18F3">
        <w:rPr>
          <w:rFonts w:ascii="Times New Roman" w:hAnsi="Times New Roman" w:cs="Times New Roman"/>
          <w:color w:val="000000"/>
          <w:sz w:val="24"/>
          <w:szCs w:val="24"/>
        </w:rPr>
        <w:t xml:space="preserve">Cost Consciousness - Works within approved budget; develops and implements cost saving measures; contributes to profits and </w:t>
      </w:r>
      <w:proofErr w:type="gramStart"/>
      <w:r w:rsidRPr="000F18F3">
        <w:rPr>
          <w:rFonts w:ascii="Times New Roman" w:hAnsi="Times New Roman" w:cs="Times New Roman"/>
          <w:color w:val="000000"/>
          <w:sz w:val="24"/>
          <w:szCs w:val="24"/>
        </w:rPr>
        <w:t>revenue ;</w:t>
      </w:r>
      <w:proofErr w:type="gramEnd"/>
      <w:r w:rsidRPr="000F18F3">
        <w:rPr>
          <w:rFonts w:ascii="Times New Roman" w:hAnsi="Times New Roman" w:cs="Times New Roman"/>
          <w:color w:val="000000"/>
          <w:sz w:val="24"/>
          <w:szCs w:val="24"/>
        </w:rPr>
        <w:t xml:space="preserve"> conserves organizational resources.</w:t>
      </w:r>
    </w:p>
    <w:p w:rsidR="001F5EB2" w:rsidRPr="000F18F3" w:rsidRDefault="000F18F3">
      <w:pPr>
        <w:spacing w:before="180" w:after="180" w:line="240" w:lineRule="auto"/>
        <w:rPr>
          <w:rFonts w:ascii="Times New Roman" w:hAnsi="Times New Roman" w:cs="Times New Roman"/>
          <w:sz w:val="24"/>
          <w:szCs w:val="24"/>
        </w:rPr>
      </w:pPr>
      <w:r w:rsidRPr="000F18F3">
        <w:rPr>
          <w:rFonts w:ascii="Times New Roman" w:hAnsi="Times New Roman" w:cs="Times New Roman"/>
          <w:color w:val="000000"/>
          <w:sz w:val="24"/>
          <w:szCs w:val="24"/>
        </w:rPr>
        <w:t>Strategic Thinking - Develops strategies to achieve organizational goals; understands organization's strengths &amp; weaknesses; analyzes market and competition; identifies external threats and opportunities; adapts strategy to changing conditions.</w:t>
      </w:r>
    </w:p>
    <w:p w:rsidR="001F5EB2" w:rsidRPr="000F18F3" w:rsidRDefault="000F18F3">
      <w:pPr>
        <w:spacing w:before="180" w:after="180" w:line="240" w:lineRule="auto"/>
        <w:rPr>
          <w:rFonts w:ascii="Times New Roman" w:hAnsi="Times New Roman" w:cs="Times New Roman"/>
          <w:sz w:val="24"/>
          <w:szCs w:val="24"/>
        </w:rPr>
      </w:pPr>
      <w:proofErr w:type="spellStart"/>
      <w:r w:rsidRPr="000F18F3">
        <w:rPr>
          <w:rFonts w:ascii="Times New Roman" w:hAnsi="Times New Roman" w:cs="Times New Roman"/>
          <w:color w:val="000000"/>
          <w:sz w:val="24"/>
          <w:szCs w:val="24"/>
        </w:rPr>
        <w:t>Judgement</w:t>
      </w:r>
      <w:proofErr w:type="spellEnd"/>
      <w:r w:rsidRPr="000F18F3">
        <w:rPr>
          <w:rFonts w:ascii="Times New Roman" w:hAnsi="Times New Roman" w:cs="Times New Roman"/>
          <w:color w:val="000000"/>
          <w:sz w:val="24"/>
          <w:szCs w:val="24"/>
        </w:rPr>
        <w:t xml:space="preserve"> - Displays willingness to make decisions; exhibits sound and accurate judgment; supports and explains reasoning for decisions; includes appropriate people in decision-making process; makes timely decisions.</w:t>
      </w:r>
    </w:p>
    <w:p w:rsidR="001F5EB2" w:rsidRPr="000F18F3" w:rsidRDefault="000F18F3">
      <w:pPr>
        <w:spacing w:before="180" w:after="180" w:line="240" w:lineRule="auto"/>
        <w:rPr>
          <w:rFonts w:ascii="Times New Roman" w:hAnsi="Times New Roman" w:cs="Times New Roman"/>
          <w:sz w:val="24"/>
          <w:szCs w:val="24"/>
        </w:rPr>
      </w:pPr>
      <w:r w:rsidRPr="000F18F3">
        <w:rPr>
          <w:rFonts w:ascii="Times New Roman" w:hAnsi="Times New Roman" w:cs="Times New Roman"/>
          <w:color w:val="000000"/>
          <w:sz w:val="24"/>
          <w:szCs w:val="24"/>
        </w:rPr>
        <w:t>Planning/Organizing - Prioritizes and plans work activities; uses time efficiently; plans for additional resources; sets goals and objectives; organizes or schedules other people and their tasks; develops realistic action plans.</w:t>
      </w:r>
    </w:p>
    <w:p w:rsidR="001F5EB2" w:rsidRPr="000F18F3" w:rsidRDefault="000F18F3">
      <w:pPr>
        <w:spacing w:before="180" w:after="180" w:line="240" w:lineRule="auto"/>
        <w:rPr>
          <w:rFonts w:ascii="Times New Roman" w:hAnsi="Times New Roman" w:cs="Times New Roman"/>
          <w:sz w:val="24"/>
          <w:szCs w:val="24"/>
        </w:rPr>
      </w:pPr>
      <w:r w:rsidRPr="000F18F3">
        <w:rPr>
          <w:rFonts w:ascii="Times New Roman" w:hAnsi="Times New Roman" w:cs="Times New Roman"/>
          <w:b/>
          <w:color w:val="000000"/>
          <w:sz w:val="24"/>
          <w:szCs w:val="24"/>
        </w:rPr>
        <w:t>Qualifications</w:t>
      </w:r>
      <w:r w:rsidRPr="000F18F3">
        <w:rPr>
          <w:rFonts w:ascii="Times New Roman" w:hAnsi="Times New Roman" w:cs="Times New Roman"/>
          <w:color w:val="000000"/>
          <w:sz w:val="24"/>
          <w:szCs w:val="24"/>
        </w:rPr>
        <w:t xml:space="preserve"> 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1F5EB2" w:rsidRPr="000F18F3" w:rsidRDefault="000F18F3">
      <w:pPr>
        <w:spacing w:before="180" w:after="180" w:line="240" w:lineRule="auto"/>
        <w:rPr>
          <w:rFonts w:ascii="Times New Roman" w:hAnsi="Times New Roman" w:cs="Times New Roman"/>
          <w:sz w:val="24"/>
          <w:szCs w:val="24"/>
        </w:rPr>
      </w:pPr>
      <w:r w:rsidRPr="000F18F3">
        <w:rPr>
          <w:rFonts w:ascii="Times New Roman" w:hAnsi="Times New Roman" w:cs="Times New Roman"/>
          <w:b/>
          <w:color w:val="000000"/>
          <w:sz w:val="24"/>
          <w:szCs w:val="24"/>
        </w:rPr>
        <w:t>Education and/or Experience</w:t>
      </w:r>
      <w:r w:rsidRPr="000F18F3">
        <w:rPr>
          <w:rFonts w:ascii="Times New Roman" w:hAnsi="Times New Roman" w:cs="Times New Roman"/>
          <w:color w:val="000000"/>
          <w:sz w:val="24"/>
          <w:szCs w:val="24"/>
        </w:rPr>
        <w:t xml:space="preserve"> </w:t>
      </w:r>
    </w:p>
    <w:p w:rsidR="001F5EB2" w:rsidRPr="000F18F3" w:rsidRDefault="000F18F3">
      <w:pPr>
        <w:spacing w:after="0" w:line="240" w:lineRule="auto"/>
        <w:rPr>
          <w:rFonts w:ascii="Times New Roman" w:hAnsi="Times New Roman" w:cs="Times New Roman"/>
          <w:sz w:val="24"/>
          <w:szCs w:val="24"/>
        </w:rPr>
      </w:pPr>
      <w:r w:rsidRPr="000F18F3">
        <w:rPr>
          <w:rFonts w:ascii="Times New Roman" w:hAnsi="Times New Roman" w:cs="Times New Roman"/>
          <w:color w:val="000000"/>
          <w:sz w:val="24"/>
          <w:szCs w:val="24"/>
        </w:rPr>
        <w:t xml:space="preserve">Associate's degree or equivalent from two-year </w:t>
      </w:r>
      <w:proofErr w:type="gramStart"/>
      <w:r w:rsidRPr="000F18F3">
        <w:rPr>
          <w:rFonts w:ascii="Times New Roman" w:hAnsi="Times New Roman" w:cs="Times New Roman"/>
          <w:color w:val="000000"/>
          <w:sz w:val="24"/>
          <w:szCs w:val="24"/>
        </w:rPr>
        <w:t>college</w:t>
      </w:r>
      <w:proofErr w:type="gramEnd"/>
      <w:r w:rsidRPr="000F18F3">
        <w:rPr>
          <w:rFonts w:ascii="Times New Roman" w:hAnsi="Times New Roman" w:cs="Times New Roman"/>
          <w:color w:val="000000"/>
          <w:sz w:val="24"/>
          <w:szCs w:val="24"/>
        </w:rPr>
        <w:t xml:space="preserve"> or technical school; or six months to one year related experience and/or training; or equivalent combination of education and experience.</w:t>
      </w:r>
      <w:r w:rsidRPr="000F18F3">
        <w:rPr>
          <w:rFonts w:ascii="Times New Roman" w:hAnsi="Times New Roman" w:cs="Times New Roman"/>
          <w:color w:val="000000"/>
          <w:sz w:val="24"/>
          <w:szCs w:val="24"/>
        </w:rPr>
        <w:br/>
      </w:r>
      <w:r w:rsidRPr="000F18F3">
        <w:rPr>
          <w:rFonts w:ascii="Times New Roman" w:hAnsi="Times New Roman" w:cs="Times New Roman"/>
          <w:color w:val="000000"/>
          <w:sz w:val="24"/>
          <w:szCs w:val="24"/>
        </w:rPr>
        <w:br/>
        <w:t xml:space="preserve">Required to have </w:t>
      </w:r>
      <w:proofErr w:type="gramStart"/>
      <w:r w:rsidRPr="000F18F3">
        <w:rPr>
          <w:rFonts w:ascii="Times New Roman" w:hAnsi="Times New Roman" w:cs="Times New Roman"/>
          <w:color w:val="000000"/>
          <w:sz w:val="24"/>
          <w:szCs w:val="24"/>
        </w:rPr>
        <w:t>a mathematics</w:t>
      </w:r>
      <w:proofErr w:type="gramEnd"/>
      <w:r w:rsidRPr="000F18F3">
        <w:rPr>
          <w:rFonts w:ascii="Times New Roman" w:hAnsi="Times New Roman" w:cs="Times New Roman"/>
          <w:color w:val="000000"/>
          <w:sz w:val="24"/>
          <w:szCs w:val="24"/>
        </w:rPr>
        <w:t>, economics, and business related educational background.</w:t>
      </w:r>
    </w:p>
    <w:p w:rsidR="001F5EB2" w:rsidRPr="000F18F3" w:rsidRDefault="000F18F3">
      <w:pPr>
        <w:spacing w:before="180" w:after="180" w:line="240" w:lineRule="auto"/>
        <w:rPr>
          <w:rFonts w:ascii="Times New Roman" w:hAnsi="Times New Roman" w:cs="Times New Roman"/>
          <w:sz w:val="24"/>
          <w:szCs w:val="24"/>
        </w:rPr>
      </w:pPr>
      <w:r w:rsidRPr="000F18F3">
        <w:rPr>
          <w:rFonts w:ascii="Times New Roman" w:hAnsi="Times New Roman" w:cs="Times New Roman"/>
          <w:b/>
          <w:color w:val="000000"/>
          <w:sz w:val="24"/>
          <w:szCs w:val="24"/>
        </w:rPr>
        <w:t>Language Skills</w:t>
      </w:r>
      <w:r w:rsidRPr="000F18F3">
        <w:rPr>
          <w:rFonts w:ascii="Times New Roman" w:hAnsi="Times New Roman" w:cs="Times New Roman"/>
          <w:color w:val="000000"/>
          <w:sz w:val="24"/>
          <w:szCs w:val="24"/>
        </w:rPr>
        <w:t xml:space="preserve"> </w:t>
      </w:r>
    </w:p>
    <w:p w:rsidR="001F5EB2" w:rsidRPr="000F18F3" w:rsidRDefault="000F18F3">
      <w:pPr>
        <w:spacing w:after="0" w:line="240" w:lineRule="auto"/>
        <w:rPr>
          <w:rFonts w:ascii="Times New Roman" w:hAnsi="Times New Roman" w:cs="Times New Roman"/>
          <w:sz w:val="24"/>
          <w:szCs w:val="24"/>
        </w:rPr>
      </w:pPr>
      <w:r w:rsidRPr="000F18F3">
        <w:rPr>
          <w:rFonts w:ascii="Times New Roman" w:hAnsi="Times New Roman" w:cs="Times New Roman"/>
          <w:color w:val="000000"/>
          <w:sz w:val="24"/>
          <w:szCs w:val="24"/>
        </w:rPr>
        <w:t xml:space="preserve">Ability to read and interpret documents such as safety rules, operating and maintenance instructions, and procedure manuals.  </w:t>
      </w:r>
      <w:proofErr w:type="gramStart"/>
      <w:r w:rsidRPr="000F18F3">
        <w:rPr>
          <w:rFonts w:ascii="Times New Roman" w:hAnsi="Times New Roman" w:cs="Times New Roman"/>
          <w:color w:val="000000"/>
          <w:sz w:val="24"/>
          <w:szCs w:val="24"/>
        </w:rPr>
        <w:t>Ability to write routine reports and correspondence.</w:t>
      </w:r>
      <w:proofErr w:type="gramEnd"/>
      <w:r w:rsidRPr="000F18F3">
        <w:rPr>
          <w:rFonts w:ascii="Times New Roman" w:hAnsi="Times New Roman" w:cs="Times New Roman"/>
          <w:color w:val="000000"/>
          <w:sz w:val="24"/>
          <w:szCs w:val="24"/>
        </w:rPr>
        <w:t xml:space="preserve">  </w:t>
      </w:r>
      <w:proofErr w:type="gramStart"/>
      <w:r w:rsidRPr="000F18F3">
        <w:rPr>
          <w:rFonts w:ascii="Times New Roman" w:hAnsi="Times New Roman" w:cs="Times New Roman"/>
          <w:color w:val="000000"/>
          <w:sz w:val="24"/>
          <w:szCs w:val="24"/>
        </w:rPr>
        <w:t>Ability to speak effectively before groups of customers or employees of organization.</w:t>
      </w:r>
      <w:proofErr w:type="gramEnd"/>
    </w:p>
    <w:p w:rsidR="001F5EB2" w:rsidRPr="000F18F3" w:rsidRDefault="000F18F3">
      <w:pPr>
        <w:spacing w:before="180" w:after="180" w:line="240" w:lineRule="auto"/>
        <w:rPr>
          <w:rFonts w:ascii="Times New Roman" w:hAnsi="Times New Roman" w:cs="Times New Roman"/>
          <w:sz w:val="24"/>
          <w:szCs w:val="24"/>
        </w:rPr>
      </w:pPr>
      <w:r w:rsidRPr="000F18F3">
        <w:rPr>
          <w:rFonts w:ascii="Times New Roman" w:hAnsi="Times New Roman" w:cs="Times New Roman"/>
          <w:b/>
          <w:color w:val="000000"/>
          <w:sz w:val="24"/>
          <w:szCs w:val="24"/>
        </w:rPr>
        <w:t>Mathematical Skills</w:t>
      </w:r>
      <w:r w:rsidRPr="000F18F3">
        <w:rPr>
          <w:rFonts w:ascii="Times New Roman" w:hAnsi="Times New Roman" w:cs="Times New Roman"/>
          <w:color w:val="000000"/>
          <w:sz w:val="24"/>
          <w:szCs w:val="24"/>
        </w:rPr>
        <w:t xml:space="preserve"> </w:t>
      </w:r>
    </w:p>
    <w:p w:rsidR="001F5EB2" w:rsidRPr="000F18F3" w:rsidRDefault="000F18F3">
      <w:pPr>
        <w:spacing w:after="0" w:line="240" w:lineRule="auto"/>
        <w:rPr>
          <w:rFonts w:ascii="Times New Roman" w:hAnsi="Times New Roman" w:cs="Times New Roman"/>
          <w:sz w:val="24"/>
          <w:szCs w:val="24"/>
        </w:rPr>
      </w:pPr>
      <w:proofErr w:type="gramStart"/>
      <w:r w:rsidRPr="000F18F3">
        <w:rPr>
          <w:rFonts w:ascii="Times New Roman" w:hAnsi="Times New Roman" w:cs="Times New Roman"/>
          <w:color w:val="000000"/>
          <w:sz w:val="24"/>
          <w:szCs w:val="24"/>
        </w:rPr>
        <w:t>Ability to calculate figures and amounts such as discounts, interest, commissions, proportions, percentages, area, circumference, and volume.</w:t>
      </w:r>
      <w:proofErr w:type="gramEnd"/>
      <w:r w:rsidRPr="000F18F3">
        <w:rPr>
          <w:rFonts w:ascii="Times New Roman" w:hAnsi="Times New Roman" w:cs="Times New Roman"/>
          <w:color w:val="000000"/>
          <w:sz w:val="24"/>
          <w:szCs w:val="24"/>
        </w:rPr>
        <w:t xml:space="preserve">  </w:t>
      </w:r>
      <w:proofErr w:type="gramStart"/>
      <w:r w:rsidRPr="000F18F3">
        <w:rPr>
          <w:rFonts w:ascii="Times New Roman" w:hAnsi="Times New Roman" w:cs="Times New Roman"/>
          <w:color w:val="000000"/>
          <w:sz w:val="24"/>
          <w:szCs w:val="24"/>
        </w:rPr>
        <w:t>Ability to apply concepts of basic algebra and geometry.</w:t>
      </w:r>
      <w:proofErr w:type="gramEnd"/>
    </w:p>
    <w:p w:rsidR="001F5EB2" w:rsidRPr="000F18F3" w:rsidRDefault="000F18F3">
      <w:pPr>
        <w:spacing w:before="180" w:after="180" w:line="240" w:lineRule="auto"/>
        <w:rPr>
          <w:rFonts w:ascii="Times New Roman" w:hAnsi="Times New Roman" w:cs="Times New Roman"/>
          <w:sz w:val="24"/>
          <w:szCs w:val="24"/>
        </w:rPr>
      </w:pPr>
      <w:r w:rsidRPr="000F18F3">
        <w:rPr>
          <w:rFonts w:ascii="Times New Roman" w:hAnsi="Times New Roman" w:cs="Times New Roman"/>
          <w:b/>
          <w:color w:val="000000"/>
          <w:sz w:val="24"/>
          <w:szCs w:val="24"/>
        </w:rPr>
        <w:t>Reasoning Ability</w:t>
      </w:r>
      <w:r w:rsidRPr="000F18F3">
        <w:rPr>
          <w:rFonts w:ascii="Times New Roman" w:hAnsi="Times New Roman" w:cs="Times New Roman"/>
          <w:color w:val="000000"/>
          <w:sz w:val="24"/>
          <w:szCs w:val="24"/>
        </w:rPr>
        <w:t xml:space="preserve"> </w:t>
      </w:r>
    </w:p>
    <w:p w:rsidR="001F5EB2" w:rsidRPr="000F18F3" w:rsidRDefault="000F18F3">
      <w:pPr>
        <w:spacing w:after="0" w:line="240" w:lineRule="auto"/>
        <w:rPr>
          <w:rFonts w:ascii="Times New Roman" w:hAnsi="Times New Roman" w:cs="Times New Roman"/>
          <w:sz w:val="24"/>
          <w:szCs w:val="24"/>
        </w:rPr>
      </w:pPr>
      <w:proofErr w:type="gramStart"/>
      <w:r w:rsidRPr="000F18F3">
        <w:rPr>
          <w:rFonts w:ascii="Times New Roman" w:hAnsi="Times New Roman" w:cs="Times New Roman"/>
          <w:color w:val="000000"/>
          <w:sz w:val="24"/>
          <w:szCs w:val="24"/>
        </w:rPr>
        <w:t>Ability to solve practical problems and deal with a variety of concrete variables in situations where only limited standardization exists.</w:t>
      </w:r>
      <w:proofErr w:type="gramEnd"/>
      <w:r w:rsidRPr="000F18F3">
        <w:rPr>
          <w:rFonts w:ascii="Times New Roman" w:hAnsi="Times New Roman" w:cs="Times New Roman"/>
          <w:color w:val="000000"/>
          <w:sz w:val="24"/>
          <w:szCs w:val="24"/>
        </w:rPr>
        <w:t xml:space="preserve"> Ability to interpret a variety of instructions furnished in written, oral, diagram, or schedule form.</w:t>
      </w:r>
    </w:p>
    <w:p w:rsidR="001F5EB2" w:rsidRPr="000F18F3" w:rsidRDefault="000F18F3">
      <w:pPr>
        <w:spacing w:before="180" w:after="180" w:line="240" w:lineRule="auto"/>
        <w:rPr>
          <w:rFonts w:ascii="Times New Roman" w:hAnsi="Times New Roman" w:cs="Times New Roman"/>
          <w:sz w:val="24"/>
          <w:szCs w:val="24"/>
        </w:rPr>
      </w:pPr>
      <w:r w:rsidRPr="000F18F3">
        <w:rPr>
          <w:rFonts w:ascii="Times New Roman" w:hAnsi="Times New Roman" w:cs="Times New Roman"/>
          <w:b/>
          <w:color w:val="000000"/>
          <w:sz w:val="24"/>
          <w:szCs w:val="24"/>
        </w:rPr>
        <w:lastRenderedPageBreak/>
        <w:t>Computer Skills</w:t>
      </w:r>
      <w:r w:rsidRPr="000F18F3">
        <w:rPr>
          <w:rFonts w:ascii="Times New Roman" w:hAnsi="Times New Roman" w:cs="Times New Roman"/>
          <w:color w:val="000000"/>
          <w:sz w:val="24"/>
          <w:szCs w:val="24"/>
        </w:rPr>
        <w:t xml:space="preserve"> </w:t>
      </w:r>
    </w:p>
    <w:p w:rsidR="001F5EB2" w:rsidRPr="000F18F3" w:rsidRDefault="000F18F3">
      <w:pPr>
        <w:spacing w:after="0" w:line="240" w:lineRule="auto"/>
        <w:rPr>
          <w:rFonts w:ascii="Times New Roman" w:hAnsi="Times New Roman" w:cs="Times New Roman"/>
          <w:sz w:val="24"/>
          <w:szCs w:val="24"/>
        </w:rPr>
      </w:pPr>
      <w:r w:rsidRPr="000F18F3">
        <w:rPr>
          <w:rFonts w:ascii="Times New Roman" w:hAnsi="Times New Roman" w:cs="Times New Roman"/>
          <w:color w:val="000000"/>
          <w:sz w:val="24"/>
          <w:szCs w:val="24"/>
        </w:rPr>
        <w:t xml:space="preserve">To perform this job successfully, an individual should have knowledge of </w:t>
      </w:r>
      <w:proofErr w:type="spellStart"/>
      <w:r w:rsidRPr="000F18F3">
        <w:rPr>
          <w:rFonts w:ascii="Times New Roman" w:hAnsi="Times New Roman" w:cs="Times New Roman"/>
          <w:color w:val="000000"/>
          <w:sz w:val="24"/>
          <w:szCs w:val="24"/>
        </w:rPr>
        <w:t>Freightstream</w:t>
      </w:r>
      <w:proofErr w:type="spellEnd"/>
      <w:r w:rsidRPr="000F18F3">
        <w:rPr>
          <w:rFonts w:ascii="Times New Roman" w:hAnsi="Times New Roman" w:cs="Times New Roman"/>
          <w:color w:val="000000"/>
          <w:sz w:val="24"/>
          <w:szCs w:val="24"/>
        </w:rPr>
        <w:t xml:space="preserve"> Database software </w:t>
      </w:r>
      <w:proofErr w:type="gramStart"/>
      <w:r w:rsidRPr="000F18F3">
        <w:rPr>
          <w:rFonts w:ascii="Times New Roman" w:hAnsi="Times New Roman" w:cs="Times New Roman"/>
          <w:color w:val="000000"/>
          <w:sz w:val="24"/>
          <w:szCs w:val="24"/>
        </w:rPr>
        <w:t>and  Word</w:t>
      </w:r>
      <w:proofErr w:type="gramEnd"/>
      <w:r w:rsidRPr="000F18F3">
        <w:rPr>
          <w:rFonts w:ascii="Times New Roman" w:hAnsi="Times New Roman" w:cs="Times New Roman"/>
          <w:color w:val="000000"/>
          <w:sz w:val="24"/>
          <w:szCs w:val="24"/>
        </w:rPr>
        <w:t xml:space="preserve"> Processing software.</w:t>
      </w:r>
    </w:p>
    <w:p w:rsidR="001F5EB2" w:rsidRPr="000F18F3" w:rsidRDefault="000F18F3">
      <w:pPr>
        <w:spacing w:before="180" w:after="180" w:line="240" w:lineRule="auto"/>
        <w:rPr>
          <w:rFonts w:ascii="Times New Roman" w:hAnsi="Times New Roman" w:cs="Times New Roman"/>
          <w:sz w:val="24"/>
          <w:szCs w:val="24"/>
        </w:rPr>
      </w:pPr>
      <w:r w:rsidRPr="000F18F3">
        <w:rPr>
          <w:rFonts w:ascii="Times New Roman" w:hAnsi="Times New Roman" w:cs="Times New Roman"/>
          <w:b/>
          <w:color w:val="000000"/>
          <w:sz w:val="24"/>
          <w:szCs w:val="24"/>
        </w:rPr>
        <w:t>Physical Demands</w:t>
      </w:r>
      <w:r w:rsidRPr="000F18F3">
        <w:rPr>
          <w:rFonts w:ascii="Times New Roman" w:hAnsi="Times New Roman" w:cs="Times New Roman"/>
          <w:color w:val="000000"/>
          <w:sz w:val="24"/>
          <w:szCs w:val="24"/>
        </w:rPr>
        <w:t xml:space="preserve">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1F5EB2" w:rsidRPr="000F18F3" w:rsidRDefault="000F18F3">
      <w:pPr>
        <w:spacing w:after="0" w:line="240" w:lineRule="auto"/>
        <w:rPr>
          <w:rFonts w:ascii="Times New Roman" w:hAnsi="Times New Roman" w:cs="Times New Roman"/>
          <w:sz w:val="24"/>
          <w:szCs w:val="24"/>
        </w:rPr>
      </w:pPr>
      <w:r w:rsidRPr="000F18F3">
        <w:rPr>
          <w:rFonts w:ascii="Times New Roman" w:hAnsi="Times New Roman" w:cs="Times New Roman"/>
          <w:color w:val="000000"/>
          <w:sz w:val="24"/>
          <w:szCs w:val="24"/>
        </w:rPr>
        <w:t>While performing the duties of this Job, the employee is regularly required to sit and talk or hear.  The employee is frequently required to stand; walk; use hands to finger, handle, or feel and reach with hands and arms. Specific vision abilities required by this job include close vision.</w:t>
      </w:r>
    </w:p>
    <w:p w:rsidR="001F5EB2" w:rsidRPr="000F18F3" w:rsidRDefault="000F18F3">
      <w:pPr>
        <w:spacing w:before="180" w:after="180" w:line="240" w:lineRule="auto"/>
        <w:rPr>
          <w:rFonts w:ascii="Times New Roman" w:hAnsi="Times New Roman" w:cs="Times New Roman"/>
          <w:sz w:val="24"/>
          <w:szCs w:val="24"/>
        </w:rPr>
      </w:pPr>
      <w:r w:rsidRPr="000F18F3">
        <w:rPr>
          <w:rFonts w:ascii="Times New Roman" w:hAnsi="Times New Roman" w:cs="Times New Roman"/>
          <w:b/>
          <w:color w:val="000000"/>
          <w:sz w:val="24"/>
          <w:szCs w:val="24"/>
        </w:rPr>
        <w:t>Work Environment</w:t>
      </w:r>
      <w:r w:rsidRPr="000F18F3">
        <w:rPr>
          <w:rFonts w:ascii="Times New Roman" w:hAnsi="Times New Roman" w:cs="Times New Roman"/>
          <w:color w:val="000000"/>
          <w:sz w:val="24"/>
          <w:szCs w:val="24"/>
        </w:rPr>
        <w:t xml:space="preserve"> 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1F5EB2" w:rsidRPr="000F18F3" w:rsidRDefault="000F18F3">
      <w:pPr>
        <w:spacing w:after="0" w:line="240" w:lineRule="auto"/>
        <w:rPr>
          <w:rFonts w:ascii="Times New Roman" w:hAnsi="Times New Roman" w:cs="Times New Roman"/>
          <w:sz w:val="24"/>
          <w:szCs w:val="24"/>
        </w:rPr>
      </w:pPr>
      <w:r w:rsidRPr="000F18F3">
        <w:rPr>
          <w:rFonts w:ascii="Times New Roman" w:hAnsi="Times New Roman" w:cs="Times New Roman"/>
          <w:color w:val="000000"/>
          <w:sz w:val="24"/>
          <w:szCs w:val="24"/>
        </w:rPr>
        <w:t xml:space="preserve"> The noise level in the work environment is usually moderate.</w:t>
      </w:r>
    </w:p>
    <w:p w:rsidR="001F5EB2" w:rsidRPr="000F18F3" w:rsidRDefault="000F18F3">
      <w:pPr>
        <w:spacing w:after="180" w:line="240" w:lineRule="auto"/>
        <w:rPr>
          <w:rFonts w:ascii="Times New Roman" w:hAnsi="Times New Roman" w:cs="Times New Roman"/>
          <w:sz w:val="24"/>
          <w:szCs w:val="24"/>
        </w:rPr>
      </w:pPr>
      <w:r w:rsidRPr="000F18F3">
        <w:rPr>
          <w:rFonts w:ascii="Times New Roman" w:hAnsi="Times New Roman" w:cs="Times New Roman"/>
          <w:b/>
          <w:color w:val="000000"/>
          <w:sz w:val="24"/>
          <w:szCs w:val="24"/>
        </w:rPr>
        <w:t>Benefits</w:t>
      </w:r>
      <w:r w:rsidRPr="000F18F3">
        <w:rPr>
          <w:rFonts w:ascii="Times New Roman" w:hAnsi="Times New Roman" w:cs="Times New Roman"/>
          <w:color w:val="000000"/>
          <w:sz w:val="24"/>
          <w:szCs w:val="24"/>
        </w:rPr>
        <w:t xml:space="preserve"> After completing a standard 90 day probationary period the employee is granted a full benefits package. This </w:t>
      </w:r>
      <w:proofErr w:type="spellStart"/>
      <w:r w:rsidRPr="000F18F3">
        <w:rPr>
          <w:rFonts w:ascii="Times New Roman" w:hAnsi="Times New Roman" w:cs="Times New Roman"/>
          <w:color w:val="000000"/>
          <w:sz w:val="24"/>
          <w:szCs w:val="24"/>
        </w:rPr>
        <w:t>includes:Full</w:t>
      </w:r>
      <w:proofErr w:type="spellEnd"/>
      <w:r w:rsidRPr="000F18F3">
        <w:rPr>
          <w:rFonts w:ascii="Times New Roman" w:hAnsi="Times New Roman" w:cs="Times New Roman"/>
          <w:color w:val="000000"/>
          <w:sz w:val="24"/>
          <w:szCs w:val="24"/>
        </w:rPr>
        <w:t xml:space="preserve"> Health Insurance Premium (Medical and Dental)Life and AD&amp;D Insurance </w:t>
      </w:r>
      <w:proofErr w:type="spellStart"/>
      <w:r w:rsidRPr="000F18F3">
        <w:rPr>
          <w:rFonts w:ascii="Times New Roman" w:hAnsi="Times New Roman" w:cs="Times New Roman"/>
          <w:color w:val="000000"/>
          <w:sz w:val="24"/>
          <w:szCs w:val="24"/>
        </w:rPr>
        <w:t>CoverageVacation</w:t>
      </w:r>
      <w:proofErr w:type="spellEnd"/>
      <w:r w:rsidRPr="000F18F3">
        <w:rPr>
          <w:rFonts w:ascii="Times New Roman" w:hAnsi="Times New Roman" w:cs="Times New Roman"/>
          <w:color w:val="000000"/>
          <w:sz w:val="24"/>
          <w:szCs w:val="24"/>
        </w:rPr>
        <w:t xml:space="preserve">/Personal/Floating </w:t>
      </w:r>
      <w:proofErr w:type="spellStart"/>
      <w:r w:rsidRPr="000F18F3">
        <w:rPr>
          <w:rFonts w:ascii="Times New Roman" w:hAnsi="Times New Roman" w:cs="Times New Roman"/>
          <w:color w:val="000000"/>
          <w:sz w:val="24"/>
          <w:szCs w:val="24"/>
        </w:rPr>
        <w:t>DaysAnnual</w:t>
      </w:r>
      <w:proofErr w:type="spellEnd"/>
      <w:r w:rsidRPr="000F18F3">
        <w:rPr>
          <w:rFonts w:ascii="Times New Roman" w:hAnsi="Times New Roman" w:cs="Times New Roman"/>
          <w:color w:val="000000"/>
          <w:sz w:val="24"/>
          <w:szCs w:val="24"/>
        </w:rPr>
        <w:t xml:space="preserve"> performance review and opportunity for salary </w:t>
      </w:r>
      <w:proofErr w:type="spellStart"/>
      <w:r w:rsidRPr="000F18F3">
        <w:rPr>
          <w:rFonts w:ascii="Times New Roman" w:hAnsi="Times New Roman" w:cs="Times New Roman"/>
          <w:color w:val="000000"/>
          <w:sz w:val="24"/>
          <w:szCs w:val="24"/>
        </w:rPr>
        <w:t>adjustment.Annual</w:t>
      </w:r>
      <w:proofErr w:type="spellEnd"/>
      <w:r w:rsidRPr="000F18F3">
        <w:rPr>
          <w:rFonts w:ascii="Times New Roman" w:hAnsi="Times New Roman" w:cs="Times New Roman"/>
          <w:color w:val="000000"/>
          <w:sz w:val="24"/>
          <w:szCs w:val="24"/>
        </w:rPr>
        <w:t xml:space="preserve"> bonus determined by overall </w:t>
      </w:r>
      <w:proofErr w:type="spellStart"/>
      <w:r w:rsidRPr="000F18F3">
        <w:rPr>
          <w:rFonts w:ascii="Times New Roman" w:hAnsi="Times New Roman" w:cs="Times New Roman"/>
          <w:color w:val="000000"/>
          <w:sz w:val="24"/>
          <w:szCs w:val="24"/>
        </w:rPr>
        <w:t>performanceAfter</w:t>
      </w:r>
      <w:proofErr w:type="spellEnd"/>
      <w:r w:rsidRPr="000F18F3">
        <w:rPr>
          <w:rFonts w:ascii="Times New Roman" w:hAnsi="Times New Roman" w:cs="Times New Roman"/>
          <w:color w:val="000000"/>
          <w:sz w:val="24"/>
          <w:szCs w:val="24"/>
        </w:rPr>
        <w:t xml:space="preserve"> 1 full year of employment; 401K plan</w:t>
      </w:r>
    </w:p>
    <w:p w:rsidR="001F5EB2" w:rsidRPr="000F18F3" w:rsidRDefault="000F18F3">
      <w:pPr>
        <w:spacing w:after="180" w:line="240" w:lineRule="auto"/>
        <w:rPr>
          <w:rFonts w:ascii="Times New Roman" w:hAnsi="Times New Roman" w:cs="Times New Roman"/>
          <w:b/>
          <w:sz w:val="24"/>
          <w:szCs w:val="24"/>
        </w:rPr>
      </w:pPr>
      <w:r w:rsidRPr="000F18F3">
        <w:rPr>
          <w:rFonts w:ascii="Times New Roman" w:hAnsi="Times New Roman" w:cs="Times New Roman"/>
          <w:b/>
          <w:color w:val="000000"/>
          <w:sz w:val="24"/>
          <w:szCs w:val="24"/>
        </w:rPr>
        <w:t>OEC Group is an Equal Opportunity Employer.</w:t>
      </w:r>
    </w:p>
    <w:p w:rsidR="00386CE3" w:rsidRDefault="00386CE3" w:rsidP="00386CE3">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HOW TO APPLY</w:t>
      </w:r>
    </w:p>
    <w:p w:rsidR="00386CE3" w:rsidRDefault="00386CE3" w:rsidP="00386C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Submit resume to Ms. Stephanie Gifford at </w:t>
      </w:r>
      <w:hyperlink r:id="rId7" w:history="1">
        <w:r>
          <w:rPr>
            <w:rStyle w:val="Hyperlink"/>
            <w:rFonts w:ascii="Times New Roman" w:hAnsi="Times New Roman" w:cs="Times New Roman"/>
            <w:sz w:val="24"/>
            <w:szCs w:val="24"/>
          </w:rPr>
          <w:t>sgifford@sunymaritime.edu</w:t>
        </w:r>
      </w:hyperlink>
      <w:r>
        <w:rPr>
          <w:rFonts w:ascii="Times New Roman" w:hAnsi="Times New Roman" w:cs="Times New Roman"/>
          <w:sz w:val="24"/>
          <w:szCs w:val="24"/>
        </w:rPr>
        <w:t xml:space="preserve"> by </w:t>
      </w:r>
      <w:r>
        <w:rPr>
          <w:rFonts w:ascii="Times New Roman" w:hAnsi="Times New Roman" w:cs="Times New Roman"/>
          <w:b/>
          <w:color w:val="FF0000"/>
          <w:sz w:val="24"/>
          <w:szCs w:val="24"/>
        </w:rPr>
        <w:t>Monday, November 10</w:t>
      </w:r>
      <w:r>
        <w:rPr>
          <w:rFonts w:ascii="Times New Roman" w:hAnsi="Times New Roman" w:cs="Times New Roman"/>
          <w:b/>
          <w:color w:val="FF0000"/>
          <w:sz w:val="24"/>
          <w:szCs w:val="24"/>
          <w:vertAlign w:val="superscript"/>
        </w:rPr>
        <w:t>th</w:t>
      </w:r>
    </w:p>
    <w:p w:rsidR="001F5EB2" w:rsidRPr="000F18F3" w:rsidRDefault="001F5EB2">
      <w:pPr>
        <w:spacing w:after="180" w:line="240" w:lineRule="auto"/>
        <w:rPr>
          <w:rFonts w:ascii="Times New Roman" w:hAnsi="Times New Roman" w:cs="Times New Roman"/>
          <w:sz w:val="24"/>
          <w:szCs w:val="24"/>
        </w:rPr>
      </w:pPr>
      <w:bookmarkStart w:id="0" w:name="_GoBack"/>
      <w:bookmarkEnd w:id="0"/>
    </w:p>
    <w:sectPr w:rsidR="001F5EB2" w:rsidRPr="000F18F3">
      <w:pgSz w:w="12240" w:h="15840"/>
      <w:pgMar w:top="1100" w:right="1500" w:bottom="110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000000"/>
    <w:multiLevelType w:val="hybridMultilevel"/>
    <w:tmpl w:val="DDFA60EA"/>
    <w:lvl w:ilvl="0" w:tplc="445C0F86">
      <w:start w:val="1"/>
      <w:numFmt w:val="bullet"/>
      <w:lvlText w:val="·"/>
      <w:lvlJc w:val="left"/>
      <w:pPr>
        <w:tabs>
          <w:tab w:val="num" w:pos="720"/>
        </w:tabs>
        <w:ind w:left="720" w:hanging="360"/>
      </w:pPr>
      <w:rPr>
        <w:rFonts w:ascii="Symbol" w:hAnsi="Symbol" w:hint="default"/>
      </w:rPr>
    </w:lvl>
    <w:lvl w:ilvl="1" w:tplc="F0EE5E88">
      <w:start w:val="1"/>
      <w:numFmt w:val="bullet"/>
      <w:lvlText w:val="·"/>
      <w:lvlJc w:val="left"/>
      <w:pPr>
        <w:tabs>
          <w:tab w:val="num" w:pos="1440"/>
        </w:tabs>
        <w:ind w:left="1440" w:hanging="360"/>
      </w:pPr>
      <w:rPr>
        <w:rFonts w:ascii="Symbol" w:hAnsi="Symbol" w:hint="default"/>
      </w:rPr>
    </w:lvl>
    <w:lvl w:ilvl="2" w:tplc="F8626F4C">
      <w:start w:val="1"/>
      <w:numFmt w:val="bullet"/>
      <w:lvlText w:val="·"/>
      <w:lvlJc w:val="left"/>
      <w:pPr>
        <w:tabs>
          <w:tab w:val="num" w:pos="2160"/>
        </w:tabs>
        <w:ind w:left="2160" w:hanging="360"/>
      </w:pPr>
      <w:rPr>
        <w:rFonts w:ascii="Symbol" w:hAnsi="Symbol" w:hint="default"/>
      </w:rPr>
    </w:lvl>
    <w:lvl w:ilvl="3" w:tplc="0FC0B9E6">
      <w:start w:val="1"/>
      <w:numFmt w:val="bullet"/>
      <w:lvlText w:val="·"/>
      <w:lvlJc w:val="left"/>
      <w:pPr>
        <w:tabs>
          <w:tab w:val="num" w:pos="2880"/>
        </w:tabs>
        <w:ind w:left="2880" w:hanging="360"/>
      </w:pPr>
      <w:rPr>
        <w:rFonts w:ascii="Symbol" w:hAnsi="Symbol" w:hint="default"/>
      </w:rPr>
    </w:lvl>
    <w:lvl w:ilvl="4" w:tplc="22C2E674">
      <w:start w:val="1"/>
      <w:numFmt w:val="bullet"/>
      <w:lvlText w:val="·"/>
      <w:lvlJc w:val="left"/>
      <w:pPr>
        <w:tabs>
          <w:tab w:val="num" w:pos="3600"/>
        </w:tabs>
        <w:ind w:left="3600" w:hanging="360"/>
      </w:pPr>
      <w:rPr>
        <w:rFonts w:ascii="Symbol" w:hAnsi="Symbol" w:hint="default"/>
      </w:rPr>
    </w:lvl>
    <w:lvl w:ilvl="5" w:tplc="765C1628">
      <w:start w:val="1"/>
      <w:numFmt w:val="bullet"/>
      <w:lvlText w:val="·"/>
      <w:lvlJc w:val="left"/>
      <w:pPr>
        <w:tabs>
          <w:tab w:val="num" w:pos="4320"/>
        </w:tabs>
        <w:ind w:left="4320" w:hanging="360"/>
      </w:pPr>
      <w:rPr>
        <w:rFonts w:ascii="Symbol" w:hAnsi="Symbol" w:hint="default"/>
      </w:rPr>
    </w:lvl>
    <w:lvl w:ilvl="6" w:tplc="6CB83060">
      <w:start w:val="1"/>
      <w:numFmt w:val="bullet"/>
      <w:lvlText w:val="·"/>
      <w:lvlJc w:val="left"/>
      <w:pPr>
        <w:tabs>
          <w:tab w:val="num" w:pos="5040"/>
        </w:tabs>
        <w:ind w:left="5040" w:hanging="360"/>
      </w:pPr>
      <w:rPr>
        <w:rFonts w:ascii="Symbol" w:hAnsi="Symbol" w:hint="default"/>
      </w:rPr>
    </w:lvl>
    <w:lvl w:ilvl="7" w:tplc="2E3C20E2">
      <w:start w:val="1"/>
      <w:numFmt w:val="bullet"/>
      <w:lvlText w:val="·"/>
      <w:lvlJc w:val="left"/>
      <w:pPr>
        <w:tabs>
          <w:tab w:val="num" w:pos="5760"/>
        </w:tabs>
        <w:ind w:left="5760" w:hanging="360"/>
      </w:pPr>
      <w:rPr>
        <w:rFonts w:ascii="Symbol" w:hAnsi="Symbol" w:hint="default"/>
      </w:rPr>
    </w:lvl>
    <w:lvl w:ilvl="8" w:tplc="D8F61040">
      <w:start w:val="1"/>
      <w:numFmt w:val="bullet"/>
      <w:lvlText w:val="·"/>
      <w:lvlJc w:val="left"/>
      <w:pPr>
        <w:tabs>
          <w:tab w:val="num" w:pos="6480"/>
        </w:tabs>
        <w:ind w:left="6480" w:hanging="360"/>
      </w:pPr>
      <w:rPr>
        <w:rFonts w:ascii="Symbol" w:hAnsi="Symbol" w:hint="default"/>
      </w:rPr>
    </w:lvl>
  </w:abstractNum>
  <w:abstractNum w:abstractNumId="1">
    <w:nsid w:val="90000001"/>
    <w:multiLevelType w:val="hybridMultilevel"/>
    <w:tmpl w:val="E5AED7E0"/>
    <w:lvl w:ilvl="0" w:tplc="2EB085D8">
      <w:start w:val="1"/>
      <w:numFmt w:val="decimal"/>
      <w:lvlText w:val="%1."/>
      <w:lvlJc w:val="left"/>
      <w:pPr>
        <w:tabs>
          <w:tab w:val="num" w:pos="720"/>
        </w:tabs>
        <w:ind w:left="720" w:hanging="360"/>
      </w:pPr>
      <w:rPr>
        <w:rFonts w:cs="Times New Roman" w:hint="default"/>
      </w:rPr>
    </w:lvl>
    <w:lvl w:ilvl="1" w:tplc="1D745832">
      <w:start w:val="1"/>
      <w:numFmt w:val="decimal"/>
      <w:lvlText w:val="%2."/>
      <w:lvlJc w:val="left"/>
      <w:pPr>
        <w:tabs>
          <w:tab w:val="num" w:pos="1440"/>
        </w:tabs>
        <w:ind w:left="1440" w:hanging="360"/>
      </w:pPr>
      <w:rPr>
        <w:rFonts w:cs="Times New Roman" w:hint="default"/>
      </w:rPr>
    </w:lvl>
    <w:lvl w:ilvl="2" w:tplc="F5B0E85C">
      <w:start w:val="1"/>
      <w:numFmt w:val="decimal"/>
      <w:lvlText w:val="%3."/>
      <w:lvlJc w:val="left"/>
      <w:pPr>
        <w:tabs>
          <w:tab w:val="num" w:pos="2160"/>
        </w:tabs>
        <w:ind w:left="2160" w:hanging="360"/>
      </w:pPr>
      <w:rPr>
        <w:rFonts w:cs="Times New Roman" w:hint="default"/>
      </w:rPr>
    </w:lvl>
    <w:lvl w:ilvl="3" w:tplc="A7C24520">
      <w:start w:val="1"/>
      <w:numFmt w:val="decimal"/>
      <w:lvlText w:val="%4."/>
      <w:lvlJc w:val="left"/>
      <w:pPr>
        <w:tabs>
          <w:tab w:val="num" w:pos="2880"/>
        </w:tabs>
        <w:ind w:left="2880" w:hanging="360"/>
      </w:pPr>
      <w:rPr>
        <w:rFonts w:cs="Times New Roman" w:hint="default"/>
      </w:rPr>
    </w:lvl>
    <w:lvl w:ilvl="4" w:tplc="5D04BF1A">
      <w:start w:val="1"/>
      <w:numFmt w:val="decimal"/>
      <w:lvlText w:val="%5."/>
      <w:lvlJc w:val="left"/>
      <w:pPr>
        <w:tabs>
          <w:tab w:val="num" w:pos="3600"/>
        </w:tabs>
        <w:ind w:left="3600" w:hanging="360"/>
      </w:pPr>
      <w:rPr>
        <w:rFonts w:cs="Times New Roman" w:hint="default"/>
      </w:rPr>
    </w:lvl>
    <w:lvl w:ilvl="5" w:tplc="E880196A">
      <w:start w:val="1"/>
      <w:numFmt w:val="decimal"/>
      <w:lvlText w:val="%6."/>
      <w:lvlJc w:val="left"/>
      <w:pPr>
        <w:tabs>
          <w:tab w:val="num" w:pos="4320"/>
        </w:tabs>
        <w:ind w:left="4320" w:hanging="360"/>
      </w:pPr>
      <w:rPr>
        <w:rFonts w:cs="Times New Roman" w:hint="default"/>
      </w:rPr>
    </w:lvl>
    <w:lvl w:ilvl="6" w:tplc="815894E6">
      <w:start w:val="1"/>
      <w:numFmt w:val="decimal"/>
      <w:lvlText w:val="%7."/>
      <w:lvlJc w:val="left"/>
      <w:pPr>
        <w:tabs>
          <w:tab w:val="num" w:pos="5040"/>
        </w:tabs>
        <w:ind w:left="5040" w:hanging="360"/>
      </w:pPr>
      <w:rPr>
        <w:rFonts w:cs="Times New Roman" w:hint="default"/>
      </w:rPr>
    </w:lvl>
    <w:lvl w:ilvl="7" w:tplc="C2885238">
      <w:start w:val="1"/>
      <w:numFmt w:val="decimal"/>
      <w:lvlText w:val="%8."/>
      <w:lvlJc w:val="left"/>
      <w:pPr>
        <w:tabs>
          <w:tab w:val="num" w:pos="5760"/>
        </w:tabs>
        <w:ind w:left="5760" w:hanging="360"/>
      </w:pPr>
      <w:rPr>
        <w:rFonts w:cs="Times New Roman" w:hint="default"/>
      </w:rPr>
    </w:lvl>
    <w:lvl w:ilvl="8" w:tplc="A9C2215E">
      <w:start w:val="1"/>
      <w:numFmt w:val="decimal"/>
      <w:lvlText w:val="%9."/>
      <w:lvlJc w:val="left"/>
      <w:pPr>
        <w:tabs>
          <w:tab w:val="num" w:pos="6480"/>
        </w:tabs>
        <w:ind w:left="648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B2"/>
    <w:rsid w:val="000F18F3"/>
    <w:rsid w:val="001F5EB2"/>
    <w:rsid w:val="00386CE3"/>
    <w:rsid w:val="00AB1957"/>
    <w:rsid w:val="00B30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8F3"/>
    <w:rPr>
      <w:rFonts w:ascii="Tahoma" w:hAnsi="Tahoma" w:cs="Tahoma"/>
      <w:sz w:val="16"/>
      <w:szCs w:val="16"/>
    </w:rPr>
  </w:style>
  <w:style w:type="character" w:styleId="Hyperlink">
    <w:name w:val="Hyperlink"/>
    <w:basedOn w:val="DefaultParagraphFont"/>
    <w:uiPriority w:val="99"/>
    <w:semiHidden/>
    <w:unhideWhenUsed/>
    <w:rsid w:val="00386C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8F3"/>
    <w:rPr>
      <w:rFonts w:ascii="Tahoma" w:hAnsi="Tahoma" w:cs="Tahoma"/>
      <w:sz w:val="16"/>
      <w:szCs w:val="16"/>
    </w:rPr>
  </w:style>
  <w:style w:type="character" w:styleId="Hyperlink">
    <w:name w:val="Hyperlink"/>
    <w:basedOn w:val="DefaultParagraphFont"/>
    <w:uiPriority w:val="99"/>
    <w:semiHidden/>
    <w:unhideWhenUsed/>
    <w:rsid w:val="00386C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93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gifford@sunymaritim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Gifford, Stephanie</dc:creator>
  <cp:lastModifiedBy>Stephanie Gifford</cp:lastModifiedBy>
  <cp:revision>3</cp:revision>
  <dcterms:created xsi:type="dcterms:W3CDTF">2014-10-25T00:53:00Z</dcterms:created>
  <dcterms:modified xsi:type="dcterms:W3CDTF">2014-10-27T21:18:00Z</dcterms:modified>
</cp:coreProperties>
</file>